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p>
    <w:tbl>
      <w:tblPr>
        <w:tblW w:w="9638" w:type="dxa"/>
        <w:jc w:val="left"/>
        <w:tblInd w:w="0" w:type="dxa"/>
        <w:tblCellMar>
          <w:top w:w="55" w:type="dxa"/>
          <w:left w:w="55" w:type="dxa"/>
          <w:bottom w:w="55" w:type="dxa"/>
          <w:right w:w="55" w:type="dxa"/>
        </w:tblCellMar>
        <w:tblLook w:firstRow="0" w:noVBand="0" w:lastRow="0" w:firstColumn="0" w:lastColumn="0" w:noHBand="0" w:val="0000"/>
      </w:tblPr>
      <w:tblGrid>
        <w:gridCol w:w="4681"/>
        <w:gridCol w:w="268"/>
        <w:gridCol w:w="4689"/>
      </w:tblGrid>
      <w:tr>
        <w:trPr/>
        <w:tc>
          <w:tcPr>
            <w:tcW w:w="4681" w:type="dxa"/>
            <w:tcBorders/>
            <w:shd w:color="auto" w:fill="auto" w:val="clear"/>
          </w:tcPr>
          <w:p>
            <w:pPr>
              <w:pStyle w:val="Standard"/>
              <w:jc w:val="center"/>
              <w:rPr>
                <w:rFonts w:ascii="Arial" w:hAnsi="Arial"/>
                <w:b/>
                <w:b/>
                <w:bCs/>
                <w:sz w:val="22"/>
                <w:szCs w:val="22"/>
                <w:lang w:val="eu-ES"/>
              </w:rPr>
            </w:pPr>
            <w:bookmarkStart w:id="0" w:name="translation_box4"/>
            <w:bookmarkEnd w:id="0"/>
            <w:r>
              <w:rPr>
                <w:rFonts w:ascii="Arial" w:hAnsi="Arial"/>
                <w:b/>
                <w:bCs/>
                <w:sz w:val="22"/>
                <w:szCs w:val="22"/>
                <w:lang w:val="eu-ES"/>
              </w:rPr>
              <w:t>EZ DUGU ERASO BAKAR BAT ERE GEHIAGO ONARTUKO</w:t>
            </w:r>
          </w:p>
          <w:p>
            <w:pPr>
              <w:pStyle w:val="Textbody"/>
              <w:spacing w:lineRule="auto" w:line="240" w:before="0" w:after="0"/>
              <w:jc w:val="center"/>
              <w:rPr>
                <w:rFonts w:ascii="Arial" w:hAnsi="Arial"/>
                <w:sz w:val="20"/>
                <w:szCs w:val="20"/>
                <w:lang w:val="eu-ES"/>
              </w:rPr>
            </w:pPr>
            <w:r>
              <w:rPr>
                <w:rFonts w:ascii="Arial" w:hAnsi="Arial"/>
                <w:sz w:val="20"/>
                <w:szCs w:val="20"/>
                <w:lang w:val="eu-ES"/>
              </w:rPr>
            </w:r>
          </w:p>
        </w:tc>
        <w:tc>
          <w:tcPr>
            <w:tcW w:w="268" w:type="dxa"/>
            <w:tcBorders/>
            <w:shd w:color="auto" w:fill="auto" w:val="clear"/>
          </w:tcPr>
          <w:p>
            <w:pPr>
              <w:pStyle w:val="Taularenedukia"/>
              <w:jc w:val="both"/>
              <w:rPr>
                <w:rFonts w:ascii="Arial" w:hAnsi="Arial"/>
                <w:sz w:val="20"/>
                <w:szCs w:val="20"/>
              </w:rPr>
            </w:pPr>
            <w:r>
              <w:rPr>
                <w:rFonts w:ascii="Arial" w:hAnsi="Arial"/>
                <w:sz w:val="20"/>
                <w:szCs w:val="20"/>
              </w:rPr>
            </w:r>
          </w:p>
        </w:tc>
        <w:tc>
          <w:tcPr>
            <w:tcW w:w="4689" w:type="dxa"/>
            <w:tcBorders/>
            <w:shd w:color="auto" w:fill="auto" w:val="clear"/>
          </w:tcPr>
          <w:p>
            <w:pPr>
              <w:pStyle w:val="Standard"/>
              <w:jc w:val="center"/>
              <w:rPr>
                <w:rFonts w:ascii="Arial" w:hAnsi="Arial" w:cs="Arial"/>
                <w:b/>
                <w:b/>
                <w:lang w:val="eu-ES"/>
              </w:rPr>
            </w:pPr>
            <w:r>
              <w:rPr>
                <w:rFonts w:cs="Arial" w:ascii="Arial" w:hAnsi="Arial"/>
                <w:b/>
                <w:sz w:val="22"/>
                <w:szCs w:val="22"/>
                <w:lang w:val="eu-ES"/>
              </w:rPr>
              <w:t>NO TOLERAREMOS NI UNA AGRESIÓN SEXISTA MÁS</w:t>
            </w:r>
          </w:p>
        </w:tc>
      </w:tr>
      <w:tr>
        <w:trPr/>
        <w:tc>
          <w:tcPr>
            <w:tcW w:w="4681" w:type="dxa"/>
            <w:tcBorders/>
            <w:shd w:color="auto" w:fill="auto" w:val="clear"/>
          </w:tcPr>
          <w:p>
            <w:pPr>
              <w:pStyle w:val="Standard"/>
              <w:jc w:val="both"/>
              <w:rPr/>
            </w:pPr>
            <w:bookmarkStart w:id="1" w:name="translation_box"/>
            <w:bookmarkEnd w:id="1"/>
            <w:r>
              <w:rPr>
                <w:rFonts w:ascii="Arial" w:hAnsi="Arial"/>
                <w:sz w:val="22"/>
                <w:szCs w:val="22"/>
                <w:lang w:val="eu-ES"/>
              </w:rPr>
              <w:t>Ohar honen bidez, Tolosako Udalak, Tolosako Asanblada Feministak eta emakumeen taldeak gure erabateko gaitzespen, sumindura eta amorru handiena adierazi nahi dugu Tolosan igandeko goiz</w:t>
            </w:r>
            <w:r>
              <w:rPr>
                <w:rFonts w:ascii="Arial" w:hAnsi="Arial"/>
                <w:sz w:val="22"/>
                <w:szCs w:val="22"/>
                <w:lang w:val="eu-ES"/>
              </w:rPr>
              <w:t>aldean</w:t>
            </w:r>
            <w:r>
              <w:rPr>
                <w:rFonts w:ascii="Arial" w:hAnsi="Arial"/>
                <w:sz w:val="22"/>
                <w:szCs w:val="22"/>
                <w:lang w:val="eu-ES"/>
              </w:rPr>
              <w:t xml:space="preserve"> emakume baten aurka izandako bortxaketaren aurrean. Eraso ankerra, guztiz salatzen duguna. </w:t>
            </w:r>
          </w:p>
          <w:p>
            <w:pPr>
              <w:pStyle w:val="Standard"/>
              <w:jc w:val="both"/>
              <w:rPr>
                <w:rFonts w:ascii="Arial" w:hAnsi="Arial"/>
                <w:sz w:val="22"/>
                <w:szCs w:val="22"/>
                <w:lang w:val="eu-ES"/>
              </w:rPr>
            </w:pPr>
            <w:r>
              <w:rPr>
                <w:rFonts w:ascii="Arial" w:hAnsi="Arial"/>
                <w:sz w:val="22"/>
                <w:szCs w:val="22"/>
                <w:lang w:val="eu-ES"/>
              </w:rPr>
            </w:r>
          </w:p>
          <w:p>
            <w:pPr>
              <w:pStyle w:val="Standard"/>
              <w:jc w:val="both"/>
              <w:rPr/>
            </w:pPr>
            <w:r>
              <w:rPr>
                <w:rFonts w:ascii="Arial" w:hAnsi="Arial"/>
                <w:sz w:val="22"/>
                <w:szCs w:val="22"/>
                <w:lang w:val="eu-ES"/>
              </w:rPr>
              <w:t>Une honetan gure babes eta elkartasun guztia helarazi nahi diegu erasotua izan den emakumeari eta bere inguruneari, Tolosako emakume guztien izenean, baita bere eskubideak eta intimitatea babesteko errespetu osoa ere.</w:t>
            </w:r>
          </w:p>
          <w:p>
            <w:pPr>
              <w:pStyle w:val="Standard"/>
              <w:jc w:val="both"/>
              <w:rPr>
                <w:rFonts w:ascii="Arial" w:hAnsi="Arial"/>
                <w:sz w:val="22"/>
                <w:szCs w:val="22"/>
                <w:lang w:val="eu-ES"/>
              </w:rPr>
            </w:pPr>
            <w:r>
              <w:rPr>
                <w:rFonts w:ascii="Arial" w:hAnsi="Arial"/>
                <w:sz w:val="22"/>
                <w:szCs w:val="22"/>
                <w:lang w:val="eu-ES"/>
              </w:rPr>
            </w:r>
          </w:p>
          <w:p>
            <w:pPr>
              <w:pStyle w:val="Standard"/>
              <w:jc w:val="both"/>
              <w:rPr/>
            </w:pPr>
            <w:r>
              <w:rPr>
                <w:rFonts w:ascii="Arial" w:hAnsi="Arial"/>
                <w:sz w:val="22"/>
                <w:szCs w:val="22"/>
                <w:lang w:val="eu-ES"/>
              </w:rPr>
              <w:t xml:space="preserve">DENAK EZ DU BALIO, indarkeria matxistak eta sexu bortxakeriak ez dute lekurik gure herrian. Tolosak berdinzalea izan nahi du, emakumeak aske sentitzen diren herria nahi dugu, eta ez ditugu onartzen, ezta onartuko ere inolako eraso sexistarik. Ez hemen, ez inon. </w:t>
            </w:r>
          </w:p>
          <w:p>
            <w:pPr>
              <w:pStyle w:val="Standard"/>
              <w:jc w:val="both"/>
              <w:rPr>
                <w:rFonts w:ascii="Arial" w:hAnsi="Arial"/>
                <w:sz w:val="22"/>
                <w:szCs w:val="22"/>
                <w:lang w:val="eu-ES"/>
              </w:rPr>
            </w:pPr>
            <w:r>
              <w:rPr>
                <w:rFonts w:ascii="Arial" w:hAnsi="Arial"/>
                <w:sz w:val="22"/>
                <w:szCs w:val="22"/>
                <w:lang w:val="eu-ES"/>
              </w:rPr>
            </w:r>
          </w:p>
          <w:p>
            <w:pPr>
              <w:pStyle w:val="Standard"/>
              <w:jc w:val="both"/>
              <w:rPr/>
            </w:pPr>
            <w:r>
              <w:rPr>
                <w:rFonts w:ascii="Arial" w:hAnsi="Arial"/>
                <w:sz w:val="22"/>
                <w:szCs w:val="22"/>
                <w:lang w:val="eu-ES"/>
              </w:rPr>
              <w:t xml:space="preserve">Azken aldian gertatutako eraso sexisten gorakadaren aurrean herritarron inplikazioa ezinbestekoa da, ezin dugu beste aldera begiratu, eraso sexisten aurka lanean jarraitu behar dugu eta ozen diogu erasotzaileek ez dutela tokirik gure herrian eta irmotasunez erantzungo diegula beti eraso sexistei. Gizartearen jarrera aktiboa funtsezkoa da behin betikoz indarkeria matxistarekin amaitzeko emakume bat bera ere gehiago ez dadin erasotua sentitu. Ez orain, ez inoiz. </w:t>
            </w:r>
          </w:p>
          <w:p>
            <w:pPr>
              <w:pStyle w:val="Standard"/>
              <w:jc w:val="both"/>
              <w:rPr>
                <w:rFonts w:ascii="Arial" w:hAnsi="Arial"/>
                <w:sz w:val="22"/>
                <w:szCs w:val="22"/>
                <w:lang w:val="eu-ES"/>
              </w:rPr>
            </w:pPr>
            <w:r>
              <w:rPr>
                <w:rFonts w:ascii="Arial" w:hAnsi="Arial"/>
                <w:sz w:val="22"/>
                <w:szCs w:val="22"/>
                <w:lang w:val="eu-ES"/>
              </w:rPr>
            </w:r>
          </w:p>
          <w:p>
            <w:pPr>
              <w:pStyle w:val="Standard"/>
              <w:jc w:val="both"/>
              <w:rPr>
                <w:rFonts w:ascii="Arial" w:hAnsi="Arial"/>
                <w:sz w:val="22"/>
                <w:szCs w:val="22"/>
                <w:lang w:val="eu-ES"/>
              </w:rPr>
            </w:pPr>
            <w:r>
              <w:rPr>
                <w:rFonts w:ascii="Arial" w:hAnsi="Arial"/>
                <w:sz w:val="22"/>
                <w:szCs w:val="22"/>
                <w:lang w:val="eu-ES"/>
              </w:rPr>
            </w:r>
          </w:p>
          <w:p>
            <w:pPr>
              <w:pStyle w:val="Standard"/>
              <w:jc w:val="both"/>
              <w:rPr>
                <w:rFonts w:ascii="Arial" w:hAnsi="Arial"/>
                <w:sz w:val="22"/>
                <w:szCs w:val="22"/>
                <w:lang w:val="eu-ES"/>
              </w:rPr>
            </w:pPr>
            <w:r>
              <w:rPr>
                <w:rFonts w:ascii="Arial" w:hAnsi="Arial"/>
                <w:sz w:val="22"/>
                <w:szCs w:val="22"/>
                <w:lang w:val="eu-ES"/>
              </w:rPr>
            </w:r>
          </w:p>
          <w:p>
            <w:pPr>
              <w:pStyle w:val="Standard"/>
              <w:jc w:val="both"/>
              <w:rPr>
                <w:rFonts w:ascii="Arial" w:hAnsi="Arial"/>
                <w:sz w:val="22"/>
                <w:szCs w:val="22"/>
                <w:lang w:val="eu-ES"/>
              </w:rPr>
            </w:pPr>
            <w:r>
              <w:rPr>
                <w:rFonts w:ascii="Arial" w:hAnsi="Arial"/>
                <w:sz w:val="22"/>
                <w:szCs w:val="22"/>
                <w:lang w:val="eu-ES"/>
              </w:rPr>
            </w:r>
          </w:p>
          <w:p>
            <w:pPr>
              <w:pStyle w:val="Standard"/>
              <w:jc w:val="both"/>
              <w:rPr/>
            </w:pPr>
            <w:r>
              <w:rPr>
                <w:rFonts w:ascii="Arial" w:hAnsi="Arial"/>
                <w:sz w:val="22"/>
                <w:szCs w:val="22"/>
                <w:lang w:val="eu-ES"/>
              </w:rPr>
              <w:t xml:space="preserve">Eta bide horretan, gizonezkoak aktiboki behar ditugu MATXISMOaren AURKAKO PAKTO BAT EGITEKO, haien erantzukizunaz ohartarazteko, indarkeria matxista errotik ezabatzeko ez daitezen konplize izan erasoen, tratu txarren eta sexu-indarkeriaren aurrean eta kalera atera daitezela salatzeko. </w:t>
            </w:r>
          </w:p>
          <w:p>
            <w:pPr>
              <w:pStyle w:val="Standard"/>
              <w:jc w:val="both"/>
              <w:rPr>
                <w:rFonts w:ascii="Arial" w:hAnsi="Arial"/>
                <w:sz w:val="22"/>
                <w:szCs w:val="22"/>
                <w:lang w:val="eu-ES"/>
              </w:rPr>
            </w:pPr>
            <w:r>
              <w:rPr>
                <w:rFonts w:ascii="Arial" w:hAnsi="Arial"/>
                <w:sz w:val="22"/>
                <w:szCs w:val="22"/>
                <w:lang w:val="eu-ES"/>
              </w:rPr>
            </w:r>
          </w:p>
          <w:p>
            <w:pPr>
              <w:pStyle w:val="Standard"/>
              <w:jc w:val="both"/>
              <w:rPr>
                <w:rFonts w:ascii="Arial" w:hAnsi="Arial"/>
                <w:sz w:val="22"/>
                <w:szCs w:val="22"/>
                <w:lang w:val="eu-ES"/>
              </w:rPr>
            </w:pPr>
            <w:r>
              <w:rPr>
                <w:rFonts w:ascii="Arial" w:hAnsi="Arial"/>
                <w:sz w:val="22"/>
                <w:szCs w:val="22"/>
                <w:lang w:val="eu-ES"/>
              </w:rPr>
            </w:r>
          </w:p>
          <w:p>
            <w:pPr>
              <w:pStyle w:val="Standard"/>
              <w:jc w:val="both"/>
              <w:rPr/>
            </w:pPr>
            <w:r>
              <w:rPr>
                <w:rFonts w:ascii="Arial" w:hAnsi="Arial"/>
                <w:sz w:val="22"/>
                <w:szCs w:val="22"/>
                <w:lang w:val="eu-ES"/>
              </w:rPr>
              <w:t xml:space="preserve">Gaur gu guztiok kalera atera </w:t>
            </w:r>
            <w:r>
              <w:rPr>
                <w:rFonts w:eastAsia="NSimSun" w:cs="Arial Unicode MS" w:ascii="Arial" w:hAnsi="Arial"/>
                <w:color w:val="auto"/>
                <w:kern w:val="2"/>
                <w:sz w:val="22"/>
                <w:szCs w:val="22"/>
                <w:lang w:val="eu-ES" w:eastAsia="zh-CN" w:bidi="hi-IN"/>
              </w:rPr>
              <w:t>gara</w:t>
            </w:r>
            <w:r>
              <w:rPr>
                <w:rFonts w:ascii="Arial" w:hAnsi="Arial"/>
                <w:sz w:val="22"/>
                <w:szCs w:val="22"/>
                <w:lang w:val="eu-ES"/>
              </w:rPr>
              <w:t xml:space="preserve"> ozen eta argi esateko ASKI DELA eta ERASO BAT BERA ERE GEHIAGO EZ DUGULA ONARTUKO. Gure herriaren berdintasuna feminismoaren eskutik etorriko delako. </w:t>
            </w:r>
          </w:p>
          <w:p>
            <w:pPr>
              <w:pStyle w:val="Standard"/>
              <w:jc w:val="both"/>
              <w:rPr>
                <w:rFonts w:ascii="Arial" w:hAnsi="Arial"/>
                <w:sz w:val="22"/>
                <w:szCs w:val="22"/>
                <w:lang w:val="eu-ES"/>
              </w:rPr>
            </w:pPr>
            <w:r>
              <w:rPr>
                <w:rFonts w:ascii="Arial" w:hAnsi="Arial"/>
                <w:sz w:val="22"/>
                <w:szCs w:val="22"/>
                <w:lang w:val="eu-ES"/>
              </w:rPr>
            </w:r>
          </w:p>
          <w:p>
            <w:pPr>
              <w:pStyle w:val="Standard"/>
              <w:jc w:val="both"/>
              <w:rPr/>
            </w:pPr>
            <w:r>
              <w:rPr/>
            </w:r>
          </w:p>
          <w:p>
            <w:pPr>
              <w:pStyle w:val="Standard"/>
              <w:jc w:val="both"/>
              <w:rPr/>
            </w:pPr>
            <w:r>
              <w:rPr>
                <w:rFonts w:ascii="Arial" w:hAnsi="Arial"/>
                <w:sz w:val="22"/>
                <w:szCs w:val="22"/>
                <w:lang w:val="eu-ES"/>
              </w:rPr>
              <w:t xml:space="preserve">Emakumeak libre izan gaitezen Tolosan, NON NAHI. </w:t>
            </w:r>
          </w:p>
          <w:p>
            <w:pPr>
              <w:pStyle w:val="Standard"/>
              <w:rPr>
                <w:rFonts w:ascii="Arial" w:hAnsi="Arial"/>
                <w:sz w:val="20"/>
                <w:szCs w:val="20"/>
                <w:lang w:val="eu-ES"/>
              </w:rPr>
            </w:pPr>
            <w:r>
              <w:rPr>
                <w:rFonts w:ascii="Arial" w:hAnsi="Arial"/>
                <w:sz w:val="20"/>
                <w:szCs w:val="20"/>
                <w:lang w:val="eu-ES"/>
              </w:rPr>
            </w:r>
          </w:p>
        </w:tc>
        <w:tc>
          <w:tcPr>
            <w:tcW w:w="268" w:type="dxa"/>
            <w:tcBorders/>
            <w:shd w:color="auto" w:fill="auto" w:val="clear"/>
          </w:tcPr>
          <w:p>
            <w:pPr>
              <w:pStyle w:val="Taularenedukia"/>
              <w:jc w:val="both"/>
              <w:rPr>
                <w:rFonts w:ascii="Arial" w:hAnsi="Arial"/>
                <w:sz w:val="22"/>
                <w:szCs w:val="22"/>
              </w:rPr>
            </w:pPr>
            <w:r>
              <w:rPr>
                <w:rFonts w:ascii="Arial" w:hAnsi="Arial"/>
                <w:sz w:val="22"/>
                <w:szCs w:val="22"/>
              </w:rPr>
            </w:r>
          </w:p>
        </w:tc>
        <w:tc>
          <w:tcPr>
            <w:tcW w:w="4689" w:type="dxa"/>
            <w:tcBorders/>
            <w:shd w:color="auto" w:fill="auto" w:val="clear"/>
          </w:tcPr>
          <w:p>
            <w:pPr>
              <w:pStyle w:val="Textbody"/>
              <w:spacing w:lineRule="auto" w:line="240" w:before="0" w:after="0"/>
              <w:jc w:val="both"/>
              <w:rPr/>
            </w:pPr>
            <w:r>
              <w:rPr>
                <w:rFonts w:cs="Arial" w:ascii="Arial" w:hAnsi="Arial"/>
                <w:color w:val="444444"/>
                <w:sz w:val="22"/>
                <w:szCs w:val="22"/>
              </w:rPr>
              <w:t xml:space="preserve">A través de este comunicado, el Ayuntamiento de Tolosa, la Asamblea Feminista, de Tolosa y grupos de mujeres queremos expresar nuestro más profundo rechazo, indignación y rabia por la violación ejercida contra una mujer la madrugada del domingo en Tolosa. Una cruel violación que denunciamos enérgicamente. </w:t>
            </w:r>
          </w:p>
          <w:p>
            <w:pPr>
              <w:pStyle w:val="Textbody"/>
              <w:spacing w:lineRule="auto" w:line="240" w:before="0" w:after="0"/>
              <w:jc w:val="both"/>
              <w:rPr>
                <w:rFonts w:ascii="Arial" w:hAnsi="Arial" w:cs="Arial"/>
                <w:color w:val="444444"/>
                <w:sz w:val="22"/>
                <w:szCs w:val="22"/>
              </w:rPr>
            </w:pPr>
            <w:r>
              <w:rPr>
                <w:rFonts w:cs="Arial" w:ascii="Arial" w:hAnsi="Arial"/>
                <w:color w:val="444444"/>
                <w:sz w:val="22"/>
                <w:szCs w:val="22"/>
              </w:rPr>
            </w:r>
          </w:p>
          <w:p>
            <w:pPr>
              <w:pStyle w:val="Textbody"/>
              <w:spacing w:lineRule="auto" w:line="240" w:before="0" w:after="0"/>
              <w:jc w:val="both"/>
              <w:rPr/>
            </w:pPr>
            <w:r>
              <w:rPr>
                <w:rFonts w:cs="Arial" w:ascii="Arial" w:hAnsi="Arial"/>
                <w:color w:val="444444"/>
                <w:sz w:val="22"/>
                <w:szCs w:val="22"/>
              </w:rPr>
              <w:t>Q</w:t>
            </w:r>
            <w:r>
              <w:rPr>
                <w:rFonts w:cs="Arial" w:ascii="Arial" w:hAnsi="Arial"/>
                <w:color w:val="000000"/>
                <w:sz w:val="22"/>
                <w:szCs w:val="22"/>
              </w:rPr>
              <w:t>ueremos hacer llegar todo nuestro apoyo y solidaridad a la mujer agredida y a su entorno en estos momentos en nombre de todas las mujeres del municipio, además del máximo respeto para preservar sus derechos e intimidad.</w:t>
            </w:r>
          </w:p>
          <w:p>
            <w:pPr>
              <w:pStyle w:val="Textbody"/>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Textbody"/>
              <w:spacing w:lineRule="auto" w:line="240" w:before="0" w:after="0"/>
              <w:jc w:val="both"/>
              <w:rPr/>
            </w:pPr>
            <w:r>
              <w:rPr>
                <w:rFonts w:cs="Arial" w:ascii="Arial" w:hAnsi="Arial"/>
                <w:color w:val="000000"/>
                <w:sz w:val="22"/>
                <w:szCs w:val="22"/>
              </w:rPr>
              <w:t xml:space="preserve">NO TODO VALE, la violencia machista y las agresiones sexistas no tienen cabida en nuestro municipio. Tolosa quiere un pueblo igualitario donde las mujeres sean y se sientan libres y no aceptamos ni toleramos ningún tipo de agresión sexista. Ni aquí, ni en ningún otro lugar.. </w:t>
            </w:r>
          </w:p>
          <w:p>
            <w:pPr>
              <w:pStyle w:val="Textbody"/>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Textbody"/>
              <w:spacing w:lineRule="auto" w:line="240" w:before="0" w:after="0"/>
              <w:jc w:val="both"/>
              <w:rPr/>
            </w:pPr>
            <w:r>
              <w:rPr>
                <w:rFonts w:cs="Arial" w:ascii="Arial" w:hAnsi="Arial"/>
                <w:color w:val="000000"/>
                <w:sz w:val="22"/>
                <w:szCs w:val="22"/>
              </w:rPr>
              <w:t xml:space="preserve">La implicación de la ciudadanía resulta imprescindible para hacer frente al aumento de las agresiones sexistas que están ocurriendo en los últimos meses, no podemos mirar a otro lado, debemos seguir trabajando para  erradicar la violencia machista de una vez por todas. Una vez más, alzamos la voz para decir alto y claro que los agresores no tienen lugar en Tolosa y que siempre responderemos con firmeza a las agresiones sexistas. Es necesaria la actitud activa de toda la sociedad para acabar con la violencia machista y que ninguna mujer se sienta ni sea agredida. Ni hoy, ni nunca. </w:t>
            </w:r>
          </w:p>
          <w:p>
            <w:pPr>
              <w:pStyle w:val="Textbody"/>
              <w:spacing w:lineRule="auto" w:line="240" w:before="0" w:after="0"/>
              <w:jc w:val="both"/>
              <w:rPr>
                <w:rFonts w:ascii="Arial" w:hAnsi="Arial" w:cs="Arial"/>
                <w:color w:val="000000"/>
                <w:sz w:val="22"/>
                <w:szCs w:val="22"/>
              </w:rPr>
            </w:pPr>
            <w:r>
              <w:rPr>
                <w:rFonts w:cs="Arial" w:ascii="Arial" w:hAnsi="Arial"/>
                <w:color w:val="000000"/>
                <w:sz w:val="22"/>
                <w:szCs w:val="22"/>
              </w:rPr>
            </w:r>
          </w:p>
          <w:p>
            <w:pPr>
              <w:pStyle w:val="Textbody"/>
              <w:spacing w:lineRule="auto" w:line="240" w:before="0" w:after="0"/>
              <w:jc w:val="both"/>
              <w:rPr/>
            </w:pPr>
            <w:r>
              <w:rPr>
                <w:rFonts w:cs="Arial" w:ascii="Arial" w:hAnsi="Arial"/>
                <w:color w:val="000000"/>
                <w:sz w:val="22"/>
                <w:szCs w:val="22"/>
              </w:rPr>
              <w:t xml:space="preserve">En este sentido, necesitamos la actitud activa de los hombres para hacer un PACTO CONJUNTO CONTRA EL MACHISMO, y que asuman su responsabilidad para erradicar la violencia machista y sobre todo, que no sean cómplices ante las agresiones, los malos tratos y violencia sexual y salgan a la calle a denunciarlo. </w:t>
            </w:r>
          </w:p>
          <w:p>
            <w:pPr>
              <w:pStyle w:val="Textbody"/>
              <w:spacing w:lineRule="auto" w:line="240" w:before="0" w:after="0"/>
              <w:jc w:val="both"/>
              <w:rPr>
                <w:rFonts w:ascii="Arial" w:hAnsi="Arial" w:cs="Arial"/>
                <w:color w:val="000000"/>
                <w:sz w:val="23"/>
                <w:szCs w:val="23"/>
              </w:rPr>
            </w:pPr>
            <w:r>
              <w:rPr>
                <w:rFonts w:cs="Arial" w:ascii="Arial" w:hAnsi="Arial"/>
                <w:color w:val="000000"/>
                <w:sz w:val="23"/>
                <w:szCs w:val="23"/>
              </w:rPr>
            </w:r>
          </w:p>
          <w:p>
            <w:pPr>
              <w:pStyle w:val="Textbody"/>
              <w:spacing w:lineRule="auto" w:line="240" w:before="0" w:after="0"/>
              <w:jc w:val="both"/>
              <w:rPr/>
            </w:pPr>
            <w:r>
              <w:rPr>
                <w:rFonts w:cs="Arial" w:ascii="Arial" w:hAnsi="Arial"/>
                <w:color w:val="000000"/>
                <w:sz w:val="23"/>
                <w:szCs w:val="23"/>
              </w:rPr>
              <w:t xml:space="preserve">Y hoy salimos a la calle a rechazar una nueva agresión sexual, a dejar claro que BASTA YA Y QUE NO TOLERAREMOS NI UNA VIOLACIÓN MÁS. Porque tenemos claro que la revolución será feminista, o no será.  </w:t>
            </w:r>
          </w:p>
          <w:p>
            <w:pPr>
              <w:pStyle w:val="Textbody"/>
              <w:spacing w:lineRule="auto" w:line="240" w:before="0" w:after="0"/>
              <w:jc w:val="both"/>
              <w:rPr>
                <w:rFonts w:ascii="Arial" w:hAnsi="Arial" w:cs="Arial"/>
                <w:color w:val="000000"/>
                <w:sz w:val="23"/>
                <w:szCs w:val="23"/>
              </w:rPr>
            </w:pPr>
            <w:r>
              <w:rPr>
                <w:rFonts w:cs="Arial" w:ascii="Arial" w:hAnsi="Arial"/>
                <w:color w:val="000000"/>
                <w:sz w:val="23"/>
                <w:szCs w:val="23"/>
              </w:rPr>
            </w:r>
          </w:p>
          <w:p>
            <w:pPr>
              <w:pStyle w:val="Textbody"/>
              <w:spacing w:lineRule="auto" w:line="240" w:before="0" w:after="0"/>
              <w:jc w:val="both"/>
              <w:rPr/>
            </w:pPr>
            <w:bookmarkStart w:id="2" w:name="__DdeLink__178_3196926267"/>
            <w:r>
              <w:rPr>
                <w:rFonts w:cs="Arial" w:ascii="Arial" w:hAnsi="Arial"/>
                <w:color w:val="000000"/>
                <w:sz w:val="23"/>
                <w:szCs w:val="23"/>
              </w:rPr>
              <w:t xml:space="preserve">Porque también en Tolosa las mujeres queremos ser LIBRES. </w:t>
            </w:r>
            <w:bookmarkEnd w:id="2"/>
          </w:p>
          <w:p>
            <w:pPr>
              <w:pStyle w:val="Standard"/>
              <w:jc w:val="both"/>
              <w:rPr>
                <w:rFonts w:ascii="Arial" w:hAnsi="Arial" w:cs="Arial"/>
                <w:lang w:val="eu-ES"/>
              </w:rPr>
            </w:pPr>
            <w:r>
              <w:rPr>
                <w:rFonts w:cs="Arial" w:ascii="Arial" w:hAnsi="Arial"/>
                <w:lang w:val="eu-ES"/>
              </w:rPr>
            </w:r>
          </w:p>
        </w:tc>
      </w:tr>
      <w:tr>
        <w:trPr/>
        <w:tc>
          <w:tcPr>
            <w:tcW w:w="4681" w:type="dxa"/>
            <w:tcBorders/>
            <w:shd w:color="auto" w:fill="auto" w:val="clear"/>
          </w:tcPr>
          <w:p>
            <w:pPr>
              <w:pStyle w:val="Textbody"/>
              <w:spacing w:lineRule="auto" w:line="240" w:before="0" w:after="0"/>
              <w:jc w:val="both"/>
              <w:rPr>
                <w:rFonts w:ascii="Arial" w:hAnsi="Arial"/>
                <w:sz w:val="22"/>
                <w:szCs w:val="22"/>
                <w:lang w:val="eu-ES"/>
              </w:rPr>
            </w:pPr>
            <w:r>
              <w:rPr>
                <w:rFonts w:ascii="Arial" w:hAnsi="Arial"/>
                <w:sz w:val="22"/>
                <w:szCs w:val="22"/>
                <w:lang w:val="eu-ES"/>
              </w:rPr>
            </w:r>
          </w:p>
          <w:p>
            <w:pPr>
              <w:pStyle w:val="Standard"/>
              <w:jc w:val="both"/>
              <w:rPr>
                <w:rFonts w:ascii="Arial" w:hAnsi="Arial"/>
                <w:sz w:val="22"/>
                <w:szCs w:val="22"/>
                <w:lang w:val="eu-ES"/>
              </w:rPr>
            </w:pPr>
            <w:r>
              <w:rPr>
                <w:rFonts w:ascii="Arial" w:hAnsi="Arial"/>
                <w:sz w:val="22"/>
                <w:szCs w:val="22"/>
                <w:lang w:val="eu-ES"/>
              </w:rPr>
            </w:r>
          </w:p>
        </w:tc>
        <w:tc>
          <w:tcPr>
            <w:tcW w:w="268" w:type="dxa"/>
            <w:tcBorders/>
            <w:shd w:color="auto" w:fill="auto" w:val="clear"/>
          </w:tcPr>
          <w:p>
            <w:pPr>
              <w:pStyle w:val="Taularenedukia"/>
              <w:jc w:val="both"/>
              <w:rPr>
                <w:rFonts w:ascii="Arial" w:hAnsi="Arial"/>
                <w:sz w:val="22"/>
                <w:szCs w:val="22"/>
              </w:rPr>
            </w:pPr>
            <w:r>
              <w:rPr>
                <w:rFonts w:ascii="Arial" w:hAnsi="Arial"/>
                <w:sz w:val="22"/>
                <w:szCs w:val="22"/>
              </w:rPr>
            </w:r>
          </w:p>
        </w:tc>
        <w:tc>
          <w:tcPr>
            <w:tcW w:w="4689" w:type="dxa"/>
            <w:tcBorders/>
            <w:shd w:color="auto" w:fill="auto" w:val="clear"/>
          </w:tcPr>
          <w:p>
            <w:pPr>
              <w:pStyle w:val="Textbody"/>
              <w:spacing w:lineRule="auto" w:line="240" w:before="0" w:after="0"/>
              <w:jc w:val="both"/>
              <w:rPr>
                <w:rFonts w:ascii="Arial" w:hAnsi="Arial" w:cs="Arial"/>
                <w:color w:val="444444"/>
                <w:sz w:val="22"/>
                <w:szCs w:val="22"/>
              </w:rPr>
            </w:pPr>
            <w:r>
              <w:rPr>
                <w:rFonts w:cs="Arial" w:ascii="Arial" w:hAnsi="Arial"/>
                <w:color w:val="444444"/>
                <w:sz w:val="22"/>
                <w:szCs w:val="22"/>
              </w:rPr>
            </w:r>
          </w:p>
        </w:tc>
      </w:tr>
    </w:tbl>
    <w:p>
      <w:pPr>
        <w:pStyle w:val="Standard"/>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s-E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SimSun" w:cs="Arial Unicode MS"/>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Buletak" w:customStyle="1">
    <w:name w:val="Buletak"/>
    <w:qFormat/>
    <w:rPr>
      <w:rFonts w:ascii="OpenSymbol" w:hAnsi="OpenSymbol" w:eastAsia="OpenSymbol" w:cs="OpenSymbol"/>
    </w:rPr>
  </w:style>
  <w:style w:type="paragraph" w:styleId="Izenburua" w:customStyle="1">
    <w:name w:val="Izenburua"/>
    <w:basedOn w:val="Standard"/>
    <w:next w:val="Textbody"/>
    <w:qFormat/>
    <w:pPr>
      <w:keepNext w:val="true"/>
      <w:spacing w:before="240" w:after="120"/>
    </w:pPr>
    <w:rPr>
      <w:rFonts w:ascii="Liberation Sans" w:hAnsi="Liberation Sans" w:eastAsia="Microsoft YaHei"/>
      <w:sz w:val="28"/>
      <w:szCs w:val="28"/>
    </w:rPr>
  </w:style>
  <w:style w:type="paragraph" w:styleId="Testugorputza">
    <w:name w:val="Body Text"/>
    <w:basedOn w:val="Normal"/>
    <w:pPr>
      <w:spacing w:lineRule="auto" w:line="276" w:before="0" w:after="140"/>
    </w:pPr>
    <w:rPr/>
  </w:style>
  <w:style w:type="paragraph" w:styleId="Zerrenda">
    <w:name w:val="List"/>
    <w:basedOn w:val="Textbody"/>
    <w:pPr/>
    <w:rPr/>
  </w:style>
  <w:style w:type="paragraph" w:styleId="Epigrafea">
    <w:name w:val="Caption"/>
    <w:basedOn w:val="Normal"/>
    <w:qFormat/>
    <w:pPr>
      <w:suppressLineNumbers/>
      <w:spacing w:before="120" w:after="120"/>
    </w:pPr>
    <w:rPr>
      <w:rFonts w:cs="Arial"/>
      <w:i/>
      <w:iCs/>
      <w:sz w:val="24"/>
      <w:szCs w:val="24"/>
    </w:rPr>
  </w:style>
  <w:style w:type="paragraph" w:styleId="Indizea" w:customStyle="1">
    <w:name w:val="Indizea"/>
    <w:basedOn w:val="Standard"/>
    <w:qFormat/>
    <w:pPr>
      <w:suppressLineNumbers/>
    </w:pPr>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Arial Unicode MS"/>
      <w:color w:val="auto"/>
      <w:kern w:val="2"/>
      <w:sz w:val="24"/>
      <w:szCs w:val="24"/>
      <w:lang w:val="es-ES" w:eastAsia="zh-CN" w:bidi="hi-IN"/>
    </w:rPr>
  </w:style>
  <w:style w:type="paragraph" w:styleId="Textbody" w:customStyle="1">
    <w:name w:val="Text body"/>
    <w:basedOn w:val="Standard"/>
    <w:qFormat/>
    <w:pPr>
      <w:spacing w:lineRule="auto" w:line="276" w:before="0" w:after="140"/>
    </w:pPr>
    <w:rPr/>
  </w:style>
  <w:style w:type="paragraph" w:styleId="Taularenedukia" w:customStyle="1">
    <w:name w:val="Taularen edukia"/>
    <w:basedOn w:val="Standard"/>
    <w:qFormat/>
    <w:pPr>
      <w:suppressLineNumbers/>
    </w:pPr>
    <w:rPr/>
  </w:style>
  <w:style w:type="paragraph" w:styleId="Taularenizenburua" w:customStyle="1">
    <w:name w:val="Taularen izenburua"/>
    <w:basedOn w:val="Taularenedukia"/>
    <w:qFormat/>
    <w:pPr>
      <w:jc w:val="center"/>
    </w:pPr>
    <w:rPr>
      <w:b/>
      <w:bCs/>
    </w:rPr>
  </w:style>
  <w:style w:type="numbering" w:styleId="NoList" w:default="1">
    <w:name w:val="No List"/>
    <w:uiPriority w:val="99"/>
    <w:semiHidden/>
    <w:unhideWhenUsed/>
    <w:qFormat/>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LibreOffice/6.3.2.2$Windows_X86_64 LibreOffice_project/98b30e735bda24bc04ab42594c85f7fd8be07b9c</Application>
  <Pages>2</Pages>
  <Words>576</Words>
  <Characters>3213</Characters>
  <CharactersWithSpaces>3787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2022-07-11T08:45:00Z</dcterms:created>
  <dc:creator>Joana</dc:creator>
  <dc:description/>
  <dc:language>eu-ES</dc:language>
  <cp:lastModifiedBy/>
  <cp:lastPrinted>2022-07-11T18:31:08Z</cp:lastPrinted>
  <dcterms:modified xsi:type="dcterms:W3CDTF">2022-07-11T18:48:57Z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